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805" w:rsidRDefault="000D70AC" w:rsidP="00AB6BA9">
      <w:pPr>
        <w:pStyle w:val="TOC1"/>
        <w:spacing w:line="560" w:lineRule="exact"/>
        <w:jc w:val="left"/>
        <w:rPr>
          <w:rFonts w:eastAsia="黑体"/>
          <w:bCs/>
          <w:szCs w:val="32"/>
        </w:rPr>
      </w:pPr>
      <w:bookmarkStart w:id="0" w:name="_GoBack"/>
      <w:bookmarkEnd w:id="0"/>
      <w:r w:rsidRPr="00AB6BA9">
        <w:rPr>
          <w:rFonts w:eastAsia="黑体" w:hint="eastAsia"/>
          <w:bCs/>
          <w:szCs w:val="32"/>
        </w:rPr>
        <w:t>附件</w:t>
      </w:r>
      <w:r w:rsidRPr="00AB6BA9">
        <w:rPr>
          <w:rFonts w:eastAsia="黑体" w:hint="eastAsia"/>
          <w:bCs/>
          <w:szCs w:val="32"/>
        </w:rPr>
        <w:t>1</w:t>
      </w:r>
    </w:p>
    <w:p w:rsidR="00AB6BA9" w:rsidRPr="00AB6BA9" w:rsidRDefault="00AB6BA9" w:rsidP="00AB6BA9">
      <w:pPr>
        <w:spacing w:line="560" w:lineRule="exact"/>
      </w:pPr>
    </w:p>
    <w:p w:rsidR="001B7805" w:rsidRDefault="00E04B3D" w:rsidP="00AB6BA9">
      <w:pPr>
        <w:pStyle w:val="TOC1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</w:t>
      </w:r>
      <w:r>
        <w:rPr>
          <w:rFonts w:ascii="方正小标宋简体" w:eastAsia="方正小标宋简体" w:hAnsi="宋体"/>
          <w:sz w:val="44"/>
          <w:szCs w:val="44"/>
        </w:rPr>
        <w:t>024</w:t>
      </w:r>
      <w:r>
        <w:rPr>
          <w:rFonts w:ascii="方正小标宋简体" w:eastAsia="方正小标宋简体" w:hAnsi="宋体" w:hint="eastAsia"/>
          <w:sz w:val="44"/>
          <w:szCs w:val="44"/>
        </w:rPr>
        <w:t>年</w:t>
      </w:r>
      <w:r w:rsidR="000D70AC">
        <w:rPr>
          <w:rFonts w:ascii="方正小标宋简体" w:eastAsia="方正小标宋简体" w:hAnsi="宋体" w:hint="eastAsia"/>
          <w:sz w:val="44"/>
          <w:szCs w:val="44"/>
        </w:rPr>
        <w:t>通州区中小学生人工智能竞赛</w:t>
      </w:r>
    </w:p>
    <w:p w:rsidR="001B7805" w:rsidRDefault="000D70AC" w:rsidP="00AB6BA9">
      <w:pPr>
        <w:pStyle w:val="TOC1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t>活动方案</w:t>
      </w:r>
    </w:p>
    <w:p w:rsidR="001B7805" w:rsidRPr="00E520FC" w:rsidRDefault="001B7805" w:rsidP="00AB6BA9">
      <w:pPr>
        <w:pStyle w:val="TOC1"/>
        <w:spacing w:line="560" w:lineRule="exact"/>
        <w:jc w:val="center"/>
        <w:rPr>
          <w:szCs w:val="32"/>
        </w:rPr>
      </w:pPr>
    </w:p>
    <w:p w:rsidR="001B7805" w:rsidRDefault="00AB6BA9" w:rsidP="00AB6BA9">
      <w:pPr>
        <w:pStyle w:val="TOC1"/>
        <w:widowControl w:val="0"/>
        <w:spacing w:line="560" w:lineRule="exact"/>
        <w:ind w:firstLineChars="200" w:firstLine="640"/>
        <w:rPr>
          <w:rFonts w:eastAsia="黑体"/>
          <w:bCs/>
          <w:szCs w:val="32"/>
        </w:rPr>
      </w:pPr>
      <w:r>
        <w:rPr>
          <w:rFonts w:eastAsia="黑体" w:hint="eastAsia"/>
          <w:bCs/>
          <w:szCs w:val="32"/>
        </w:rPr>
        <w:t>一、</w:t>
      </w:r>
      <w:r w:rsidR="000D70AC">
        <w:rPr>
          <w:rFonts w:eastAsia="黑体" w:hint="eastAsia"/>
          <w:bCs/>
          <w:szCs w:val="32"/>
        </w:rPr>
        <w:t>活动名称</w:t>
      </w:r>
    </w:p>
    <w:p w:rsidR="001B7805" w:rsidRPr="00250EB6" w:rsidRDefault="00010DDC" w:rsidP="00AB6BA9">
      <w:pPr>
        <w:pStyle w:val="TOC1"/>
        <w:widowControl w:val="0"/>
        <w:spacing w:line="560" w:lineRule="exact"/>
        <w:ind w:firstLine="627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t>2</w:t>
      </w:r>
      <w:r>
        <w:rPr>
          <w:rFonts w:ascii="仿宋_GB2312" w:hAnsi="仿宋" w:cs="仿宋"/>
          <w:szCs w:val="32"/>
        </w:rPr>
        <w:t>024</w:t>
      </w:r>
      <w:r>
        <w:rPr>
          <w:rFonts w:ascii="仿宋_GB2312" w:hAnsi="仿宋" w:cs="仿宋" w:hint="eastAsia"/>
          <w:szCs w:val="32"/>
        </w:rPr>
        <w:t>年</w:t>
      </w:r>
      <w:r w:rsidR="000D70AC" w:rsidRPr="00250EB6">
        <w:rPr>
          <w:rFonts w:ascii="仿宋_GB2312" w:hAnsi="仿宋" w:cs="仿宋" w:hint="eastAsia"/>
          <w:szCs w:val="32"/>
        </w:rPr>
        <w:t>通州区中小学生人工智能竞赛</w:t>
      </w:r>
    </w:p>
    <w:p w:rsidR="001B7805" w:rsidRDefault="00AB6BA9" w:rsidP="00AB6BA9">
      <w:pPr>
        <w:pStyle w:val="TOC1"/>
        <w:widowControl w:val="0"/>
        <w:spacing w:line="560" w:lineRule="exact"/>
        <w:ind w:firstLineChars="200" w:firstLine="640"/>
        <w:rPr>
          <w:rFonts w:eastAsia="黑体"/>
          <w:bCs/>
          <w:szCs w:val="32"/>
        </w:rPr>
      </w:pPr>
      <w:r>
        <w:rPr>
          <w:rFonts w:eastAsia="黑体" w:hint="eastAsia"/>
          <w:bCs/>
          <w:szCs w:val="32"/>
        </w:rPr>
        <w:t>二、</w:t>
      </w:r>
      <w:r w:rsidR="000D70AC">
        <w:rPr>
          <w:rFonts w:eastAsia="黑体"/>
          <w:bCs/>
          <w:szCs w:val="32"/>
        </w:rPr>
        <w:t>活动宗旨</w:t>
      </w:r>
    </w:p>
    <w:p w:rsidR="001B7805" w:rsidRDefault="000D70AC" w:rsidP="00AB6BA9">
      <w:pPr>
        <w:pStyle w:val="TOC1"/>
        <w:widowControl w:val="0"/>
        <w:tabs>
          <w:tab w:val="left" w:pos="7740"/>
        </w:tabs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通州区中小学生人工智能竞赛旨在以人工智能为主题，设计相关竞赛项目，以实践活动为载体，为学生营造轻松、自由、开放的活动氛围，</w:t>
      </w:r>
      <w:r>
        <w:rPr>
          <w:szCs w:val="32"/>
        </w:rPr>
        <w:t>为学校</w:t>
      </w:r>
      <w:r>
        <w:rPr>
          <w:rFonts w:hint="eastAsia"/>
          <w:szCs w:val="32"/>
        </w:rPr>
        <w:t>普及人工智能</w:t>
      </w:r>
      <w:r>
        <w:rPr>
          <w:szCs w:val="32"/>
        </w:rPr>
        <w:t>教育教学搭建成果展示与交流平台。通过</w:t>
      </w:r>
      <w:r>
        <w:rPr>
          <w:rFonts w:hint="eastAsia"/>
          <w:szCs w:val="32"/>
        </w:rPr>
        <w:t>竞赛</w:t>
      </w:r>
      <w:r>
        <w:rPr>
          <w:szCs w:val="32"/>
        </w:rPr>
        <w:t>活动，培养学生严谨、细致的作风及多学科知识融合运用能力、逻辑思维能力、解决问题的创新与决策能力，培养团队合作精</w:t>
      </w:r>
      <w:r>
        <w:rPr>
          <w:rFonts w:hint="eastAsia"/>
          <w:szCs w:val="32"/>
        </w:rPr>
        <w:t>神，</w:t>
      </w:r>
      <w:r>
        <w:rPr>
          <w:rFonts w:ascii="仿宋_GB2312" w:hAnsiTheme="minorEastAsia" w:cstheme="minorEastAsia" w:hint="eastAsia"/>
          <w:szCs w:val="32"/>
        </w:rPr>
        <w:t>提高学生的科学素养和人文精神。</w:t>
      </w:r>
    </w:p>
    <w:p w:rsidR="001B7805" w:rsidRDefault="000D70AC" w:rsidP="00AB6BA9">
      <w:pPr>
        <w:pStyle w:val="TOC1"/>
        <w:widowControl w:val="0"/>
        <w:spacing w:line="560" w:lineRule="exact"/>
        <w:ind w:firstLine="627"/>
        <w:rPr>
          <w:rFonts w:eastAsia="黑体"/>
          <w:bCs/>
          <w:szCs w:val="32"/>
        </w:rPr>
      </w:pPr>
      <w:r>
        <w:rPr>
          <w:rFonts w:eastAsia="黑体" w:hint="eastAsia"/>
          <w:bCs/>
          <w:szCs w:val="32"/>
        </w:rPr>
        <w:t>三</w:t>
      </w:r>
      <w:r>
        <w:rPr>
          <w:rFonts w:eastAsia="黑体"/>
          <w:bCs/>
          <w:szCs w:val="32"/>
        </w:rPr>
        <w:t>、组织机构</w:t>
      </w:r>
    </w:p>
    <w:p w:rsidR="001B7805" w:rsidRDefault="000D70AC" w:rsidP="00AB6BA9">
      <w:pPr>
        <w:pStyle w:val="TOC1"/>
        <w:widowControl w:val="0"/>
        <w:spacing w:line="560" w:lineRule="exact"/>
        <w:ind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主办单位：</w:t>
      </w:r>
      <w:r>
        <w:rPr>
          <w:rFonts w:ascii="仿宋_GB2312" w:hint="eastAsia"/>
          <w:szCs w:val="32"/>
        </w:rPr>
        <w:t>通州区</w:t>
      </w:r>
      <w:r>
        <w:rPr>
          <w:rFonts w:ascii="仿宋_GB2312"/>
          <w:szCs w:val="32"/>
        </w:rPr>
        <w:t>教育委员会</w:t>
      </w:r>
    </w:p>
    <w:p w:rsidR="001B7805" w:rsidRDefault="000D70AC" w:rsidP="00AB6BA9">
      <w:pPr>
        <w:snapToGrid w:val="0"/>
        <w:spacing w:line="560" w:lineRule="exact"/>
        <w:ind w:firstLineChars="200" w:firstLine="640"/>
        <w:rPr>
          <w:rFonts w:ascii="黑体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承办单位：通州区青少年活动中心</w:t>
      </w:r>
    </w:p>
    <w:p w:rsidR="001B7805" w:rsidRDefault="000D70AC" w:rsidP="00AB6BA9">
      <w:pPr>
        <w:pStyle w:val="a3"/>
        <w:spacing w:line="560" w:lineRule="exact"/>
        <w:ind w:firstLineChars="700" w:firstLine="22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通州区</w:t>
      </w:r>
      <w:r w:rsidR="00F1178E">
        <w:rPr>
          <w:rFonts w:ascii="仿宋_GB2312" w:eastAsia="仿宋_GB2312" w:cs="仿宋_GB2312" w:hint="eastAsia"/>
          <w:sz w:val="32"/>
          <w:szCs w:val="32"/>
        </w:rPr>
        <w:t>梨园学校</w:t>
      </w:r>
    </w:p>
    <w:p w:rsidR="001B7805" w:rsidRDefault="000D70AC" w:rsidP="00AB6BA9">
      <w:pPr>
        <w:pStyle w:val="TOC1"/>
        <w:widowControl w:val="0"/>
        <w:spacing w:line="560" w:lineRule="exact"/>
        <w:ind w:firstLine="627"/>
        <w:rPr>
          <w:rFonts w:eastAsia="黑体"/>
          <w:bCs/>
          <w:color w:val="000000"/>
          <w:szCs w:val="32"/>
        </w:rPr>
      </w:pPr>
      <w:r>
        <w:rPr>
          <w:rFonts w:eastAsia="黑体" w:hint="eastAsia"/>
          <w:bCs/>
          <w:color w:val="000000"/>
          <w:szCs w:val="32"/>
        </w:rPr>
        <w:t>四</w:t>
      </w:r>
      <w:r>
        <w:rPr>
          <w:rFonts w:eastAsia="黑体"/>
          <w:bCs/>
          <w:color w:val="000000"/>
          <w:szCs w:val="32"/>
        </w:rPr>
        <w:t>、活动时间</w:t>
      </w:r>
      <w:r w:rsidR="00010DDC">
        <w:rPr>
          <w:rFonts w:eastAsia="黑体" w:hint="eastAsia"/>
          <w:bCs/>
          <w:color w:val="000000"/>
          <w:szCs w:val="32"/>
        </w:rPr>
        <w:t>与地点</w:t>
      </w:r>
    </w:p>
    <w:p w:rsidR="001B7805" w:rsidRDefault="000D70AC" w:rsidP="00AB6BA9">
      <w:pPr>
        <w:pStyle w:val="a3"/>
        <w:spacing w:line="560" w:lineRule="exact"/>
        <w:ind w:firstLine="627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培训时间：</w:t>
      </w:r>
      <w:r w:rsidR="00F1178E">
        <w:rPr>
          <w:rFonts w:ascii="仿宋_GB2312" w:eastAsia="仿宋_GB2312" w:cs="仿宋_GB2312" w:hint="eastAsia"/>
          <w:sz w:val="32"/>
          <w:szCs w:val="32"/>
        </w:rPr>
        <w:t>202</w:t>
      </w:r>
      <w:r w:rsidR="00F1178E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 w:rsidR="00F1178E"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 w:rsidR="00A354B3">
        <w:rPr>
          <w:rFonts w:ascii="仿宋_GB2312" w:eastAsia="仿宋_GB2312" w:cs="仿宋_GB2312"/>
          <w:sz w:val="32"/>
          <w:szCs w:val="32"/>
        </w:rPr>
        <w:t>7</w:t>
      </w:r>
      <w:r w:rsidR="00F1178E">
        <w:rPr>
          <w:rFonts w:ascii="仿宋_GB2312" w:eastAsia="仿宋_GB2312" w:cs="仿宋_GB2312" w:hint="eastAsia"/>
          <w:sz w:val="32"/>
          <w:szCs w:val="32"/>
        </w:rPr>
        <w:t>日下</w:t>
      </w:r>
      <w:r>
        <w:rPr>
          <w:rFonts w:ascii="仿宋_GB2312" w:eastAsia="仿宋_GB2312" w:cs="仿宋_GB2312" w:hint="eastAsia"/>
          <w:sz w:val="32"/>
          <w:szCs w:val="32"/>
        </w:rPr>
        <w:t>午</w:t>
      </w:r>
      <w:r w:rsidR="00373F19">
        <w:rPr>
          <w:rFonts w:ascii="仿宋_GB2312" w:eastAsia="仿宋_GB2312" w:cs="仿宋_GB2312"/>
          <w:sz w:val="32"/>
          <w:szCs w:val="32"/>
        </w:rPr>
        <w:t>14</w:t>
      </w:r>
      <w:r w:rsidR="00F1178E">
        <w:rPr>
          <w:rFonts w:ascii="仿宋_GB2312" w:eastAsia="仿宋_GB2312" w:cs="仿宋_GB2312" w:hint="eastAsia"/>
          <w:sz w:val="32"/>
          <w:szCs w:val="32"/>
        </w:rPr>
        <w:t>:0</w:t>
      </w:r>
      <w:r w:rsidR="00F1178E">
        <w:rPr>
          <w:rFonts w:ascii="仿宋_GB2312" w:eastAsia="仿宋_GB2312" w:cs="仿宋_GB2312"/>
          <w:sz w:val="32"/>
          <w:szCs w:val="32"/>
        </w:rPr>
        <w:t>0</w:t>
      </w:r>
      <w:r>
        <w:rPr>
          <w:rFonts w:ascii="仿宋_GB2312" w:eastAsia="仿宋_GB2312" w:cs="仿宋_GB2312" w:hint="eastAsia"/>
          <w:sz w:val="32"/>
          <w:szCs w:val="32"/>
        </w:rPr>
        <w:t>-</w:t>
      </w:r>
      <w:r w:rsidR="00F1178E">
        <w:rPr>
          <w:rFonts w:ascii="仿宋_GB2312" w:eastAsia="仿宋_GB2312" w:cs="仿宋_GB2312"/>
          <w:sz w:val="32"/>
          <w:szCs w:val="32"/>
        </w:rPr>
        <w:t>16</w:t>
      </w:r>
      <w:r>
        <w:rPr>
          <w:rFonts w:ascii="仿宋_GB2312" w:eastAsia="仿宋_GB2312" w:cs="仿宋_GB2312" w:hint="eastAsia"/>
          <w:sz w:val="32"/>
          <w:szCs w:val="32"/>
        </w:rPr>
        <w:t>：00</w:t>
      </w:r>
    </w:p>
    <w:p w:rsidR="00921F8E" w:rsidRDefault="00921F8E" w:rsidP="00AB6BA9">
      <w:pPr>
        <w:pStyle w:val="a3"/>
        <w:spacing w:line="560" w:lineRule="exact"/>
        <w:ind w:firstLine="627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培训地点：</w:t>
      </w:r>
      <w:r w:rsidR="00F1178E">
        <w:rPr>
          <w:rFonts w:ascii="仿宋_GB2312" w:eastAsia="仿宋_GB2312" w:cs="仿宋_GB2312" w:hint="eastAsia"/>
          <w:sz w:val="32"/>
          <w:szCs w:val="32"/>
        </w:rPr>
        <w:t>北京五中通州校区</w:t>
      </w:r>
    </w:p>
    <w:p w:rsidR="001B7805" w:rsidRDefault="000D70AC" w:rsidP="00AB6BA9">
      <w:pPr>
        <w:pStyle w:val="a3"/>
        <w:spacing w:line="560" w:lineRule="exact"/>
        <w:ind w:firstLine="627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竞赛时间：202</w:t>
      </w:r>
      <w:r w:rsidR="00573085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 w:rsidR="00545DE1">
        <w:rPr>
          <w:rFonts w:ascii="仿宋_GB2312" w:eastAsia="仿宋_GB2312" w:cs="仿宋_GB2312"/>
          <w:sz w:val="32"/>
          <w:szCs w:val="32"/>
        </w:rPr>
        <w:t>11</w:t>
      </w:r>
      <w:r w:rsidR="00545DE1">
        <w:rPr>
          <w:rFonts w:ascii="仿宋_GB2312" w:eastAsia="仿宋_GB2312" w:cs="仿宋_GB2312" w:hint="eastAsia"/>
          <w:sz w:val="32"/>
          <w:szCs w:val="32"/>
        </w:rPr>
        <w:t>月3</w:t>
      </w:r>
      <w:r w:rsidR="00545DE1">
        <w:rPr>
          <w:rFonts w:ascii="仿宋_GB2312" w:eastAsia="仿宋_GB2312" w:cs="仿宋_GB2312"/>
          <w:sz w:val="32"/>
          <w:szCs w:val="32"/>
        </w:rPr>
        <w:t>0</w:t>
      </w:r>
      <w:r>
        <w:rPr>
          <w:rFonts w:ascii="仿宋_GB2312" w:eastAsia="仿宋_GB2312" w:cs="仿宋_GB2312" w:hint="eastAsia"/>
          <w:sz w:val="32"/>
          <w:szCs w:val="32"/>
        </w:rPr>
        <w:t>日上午8:00-11:00</w:t>
      </w:r>
    </w:p>
    <w:p w:rsidR="001B7805" w:rsidRPr="00373F19" w:rsidRDefault="00373F19" w:rsidP="00373F19">
      <w:pPr>
        <w:pStyle w:val="TOC1"/>
        <w:widowControl w:val="0"/>
        <w:spacing w:line="560" w:lineRule="exact"/>
        <w:ind w:firstLine="579"/>
        <w:rPr>
          <w:rFonts w:eastAsia="黑体"/>
          <w:bCs/>
          <w:szCs w:val="32"/>
        </w:rPr>
      </w:pPr>
      <w:r>
        <w:rPr>
          <w:rFonts w:ascii="仿宋_GB2312" w:cs="仿宋_GB2312" w:hint="eastAsia"/>
          <w:szCs w:val="32"/>
        </w:rPr>
        <w:lastRenderedPageBreak/>
        <w:t>竞赛地点：</w:t>
      </w:r>
      <w:r w:rsidR="006E7FE7">
        <w:rPr>
          <w:rFonts w:ascii="仿宋_GB2312" w:cs="仿宋_GB2312" w:hint="eastAsia"/>
          <w:szCs w:val="32"/>
        </w:rPr>
        <w:t>通州区梨园学校</w:t>
      </w:r>
    </w:p>
    <w:p w:rsidR="001B7805" w:rsidRDefault="00FB27C4" w:rsidP="00AB6BA9">
      <w:pPr>
        <w:pStyle w:val="TOC1"/>
        <w:widowControl w:val="0"/>
        <w:spacing w:line="560" w:lineRule="exact"/>
        <w:ind w:firstLine="579"/>
        <w:jc w:val="left"/>
        <w:rPr>
          <w:rFonts w:eastAsia="黑体"/>
          <w:bCs/>
          <w:szCs w:val="32"/>
        </w:rPr>
      </w:pPr>
      <w:r>
        <w:rPr>
          <w:rFonts w:eastAsia="黑体" w:hint="eastAsia"/>
          <w:bCs/>
          <w:szCs w:val="32"/>
        </w:rPr>
        <w:t>五</w:t>
      </w:r>
      <w:r w:rsidR="000D70AC">
        <w:rPr>
          <w:rFonts w:eastAsia="黑体"/>
          <w:bCs/>
          <w:szCs w:val="32"/>
        </w:rPr>
        <w:t>、活动对象</w:t>
      </w:r>
    </w:p>
    <w:p w:rsidR="001B7805" w:rsidRDefault="000D70AC" w:rsidP="00AB6BA9">
      <w:pPr>
        <w:pStyle w:val="TOC1"/>
        <w:widowControl w:val="0"/>
        <w:spacing w:line="560" w:lineRule="exact"/>
        <w:ind w:firstLine="627"/>
        <w:rPr>
          <w:rFonts w:ascii="仿宋_GB2312" w:cs="仿宋_GB2312"/>
          <w:szCs w:val="32"/>
        </w:rPr>
      </w:pPr>
      <w:r>
        <w:rPr>
          <w:rFonts w:ascii="仿宋_GB2312" w:cs="仿宋_GB2312" w:hint="eastAsia"/>
          <w:szCs w:val="32"/>
        </w:rPr>
        <w:t>本次活动面向通州区在校中小学生及职业学校学生</w:t>
      </w:r>
    </w:p>
    <w:p w:rsidR="001B7805" w:rsidRDefault="00FB27C4" w:rsidP="00AB6BA9">
      <w:pPr>
        <w:pStyle w:val="TOC1"/>
        <w:widowControl w:val="0"/>
        <w:spacing w:line="560" w:lineRule="exact"/>
        <w:ind w:firstLineChars="200" w:firstLine="640"/>
        <w:rPr>
          <w:rFonts w:eastAsia="黑体"/>
          <w:bCs/>
          <w:szCs w:val="32"/>
        </w:rPr>
      </w:pPr>
      <w:r>
        <w:rPr>
          <w:rFonts w:eastAsia="黑体" w:hint="eastAsia"/>
          <w:bCs/>
          <w:szCs w:val="32"/>
        </w:rPr>
        <w:t>六</w:t>
      </w:r>
      <w:r w:rsidR="000D70AC">
        <w:rPr>
          <w:rFonts w:eastAsia="黑体"/>
          <w:bCs/>
          <w:szCs w:val="32"/>
        </w:rPr>
        <w:t>、竞赛项目简介及组队要求</w:t>
      </w:r>
    </w:p>
    <w:p w:rsidR="001B7805" w:rsidRPr="00250EB6" w:rsidRDefault="000D70AC" w:rsidP="00AB6BA9">
      <w:pPr>
        <w:pStyle w:val="a4"/>
        <w:widowControl w:val="0"/>
        <w:spacing w:after="0" w:line="560" w:lineRule="exact"/>
        <w:ind w:left="0" w:firstLine="640"/>
        <w:rPr>
          <w:rFonts w:ascii="楷体" w:eastAsia="楷体" w:hAnsi="楷体"/>
          <w:szCs w:val="32"/>
        </w:rPr>
      </w:pPr>
      <w:r w:rsidRPr="00250EB6">
        <w:rPr>
          <w:rFonts w:ascii="楷体" w:eastAsia="楷体" w:hAnsi="楷体" w:hint="eastAsia"/>
          <w:szCs w:val="32"/>
        </w:rPr>
        <w:t>（一）人工智能创意作品</w:t>
      </w:r>
    </w:p>
    <w:p w:rsidR="001B7805" w:rsidRDefault="000D70AC" w:rsidP="00AB6BA9">
      <w:pPr>
        <w:pStyle w:val="TOC1"/>
        <w:widowControl w:val="0"/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为促进中小学生了解和学习人工智能技术，探索如何应用新兴技术为我们的生活带来便捷与快乐。学生设计并制作满足规则要求的人工智能创意作品。面向小学、初中</w:t>
      </w:r>
      <w:r>
        <w:rPr>
          <w:szCs w:val="32"/>
        </w:rPr>
        <w:t>、高中三个学段，参赛队由</w:t>
      </w:r>
      <w:r>
        <w:rPr>
          <w:rFonts w:hint="eastAsia"/>
          <w:szCs w:val="32"/>
        </w:rPr>
        <w:t>3</w:t>
      </w:r>
      <w:r>
        <w:rPr>
          <w:szCs w:val="32"/>
        </w:rPr>
        <w:t>名学生及</w:t>
      </w:r>
      <w:r>
        <w:rPr>
          <w:szCs w:val="32"/>
        </w:rPr>
        <w:t>1-2</w:t>
      </w:r>
      <w:r>
        <w:rPr>
          <w:szCs w:val="32"/>
        </w:rPr>
        <w:t>名辅导教师组成。</w:t>
      </w:r>
      <w:r>
        <w:rPr>
          <w:rFonts w:hint="eastAsia"/>
          <w:szCs w:val="32"/>
        </w:rPr>
        <w:t>作品</w:t>
      </w:r>
      <w:r>
        <w:rPr>
          <w:rFonts w:ascii="仿宋_GB2312" w:hint="eastAsia"/>
          <w:szCs w:val="32"/>
        </w:rPr>
        <w:t>评审采用现场专家评审的方式进行。</w:t>
      </w:r>
    </w:p>
    <w:p w:rsidR="001B7805" w:rsidRPr="00250EB6" w:rsidRDefault="000D70AC" w:rsidP="00AB6BA9">
      <w:pPr>
        <w:pStyle w:val="a3"/>
        <w:spacing w:line="560" w:lineRule="exact"/>
        <w:ind w:firstLine="627"/>
        <w:rPr>
          <w:rFonts w:ascii="楷体" w:eastAsia="楷体" w:hAnsi="楷体" w:cs="Times New Roman"/>
          <w:bCs/>
          <w:sz w:val="32"/>
          <w:szCs w:val="32"/>
        </w:rPr>
      </w:pPr>
      <w:r w:rsidRPr="00250EB6">
        <w:rPr>
          <w:rFonts w:ascii="楷体" w:eastAsia="楷体" w:hAnsi="楷体" w:cs="Times New Roman"/>
          <w:bCs/>
          <w:sz w:val="32"/>
          <w:szCs w:val="32"/>
        </w:rPr>
        <w:t>（二）</w:t>
      </w:r>
      <w:r w:rsidRPr="00250EB6">
        <w:rPr>
          <w:rFonts w:ascii="楷体" w:eastAsia="楷体" w:hAnsi="楷体" w:cs="Times New Roman" w:hint="eastAsia"/>
          <w:color w:val="000000"/>
          <w:sz w:val="32"/>
          <w:szCs w:val="32"/>
        </w:rPr>
        <w:t>智能定位挑战赛</w:t>
      </w:r>
    </w:p>
    <w:p w:rsidR="001B7805" w:rsidRDefault="00FE4363" w:rsidP="00AB6BA9">
      <w:pPr>
        <w:pStyle w:val="TOC1"/>
        <w:widowControl w:val="0"/>
        <w:spacing w:line="560" w:lineRule="exact"/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1、定位任务赛：</w:t>
      </w:r>
      <w:r w:rsidR="000D70AC">
        <w:rPr>
          <w:rFonts w:ascii="仿宋_GB2312" w:hint="eastAsia"/>
          <w:szCs w:val="32"/>
        </w:rPr>
        <w:t>按照现场发布的任务，使用智能定位技术完成垃圾分类运输任务</w:t>
      </w:r>
      <w:r w:rsidR="000D70AC">
        <w:rPr>
          <w:rFonts w:ascii="仿宋_GB2312"/>
          <w:szCs w:val="32"/>
        </w:rPr>
        <w:t>。面向小学、初中</w:t>
      </w:r>
      <w:r w:rsidR="000D70AC">
        <w:rPr>
          <w:rFonts w:ascii="仿宋_GB2312" w:hint="eastAsia"/>
          <w:szCs w:val="32"/>
        </w:rPr>
        <w:t>两</w:t>
      </w:r>
      <w:r w:rsidR="000D70AC">
        <w:rPr>
          <w:rFonts w:ascii="仿宋_GB2312"/>
          <w:szCs w:val="32"/>
        </w:rPr>
        <w:t>个学段，参赛队由</w:t>
      </w:r>
      <w:r w:rsidR="000D70AC">
        <w:rPr>
          <w:rFonts w:ascii="仿宋_GB2312" w:hint="eastAsia"/>
          <w:szCs w:val="32"/>
        </w:rPr>
        <w:t>1-2</w:t>
      </w:r>
      <w:r w:rsidR="000D70AC">
        <w:rPr>
          <w:rFonts w:ascii="仿宋_GB2312"/>
          <w:szCs w:val="32"/>
        </w:rPr>
        <w:t>名学生及1-2名辅导教师组成。</w:t>
      </w:r>
    </w:p>
    <w:p w:rsidR="00B0259D" w:rsidRPr="00250EB6" w:rsidRDefault="00FE4363" w:rsidP="00250EB6">
      <w:pPr>
        <w:pStyle w:val="TOC1"/>
        <w:widowControl w:val="0"/>
        <w:spacing w:line="560" w:lineRule="exact"/>
        <w:ind w:firstLine="640"/>
        <w:rPr>
          <w:rFonts w:ascii="仿宋_GB2312"/>
          <w:szCs w:val="32"/>
        </w:rPr>
      </w:pPr>
      <w:r w:rsidRPr="00250EB6">
        <w:rPr>
          <w:rFonts w:ascii="仿宋_GB2312" w:hint="eastAsia"/>
          <w:szCs w:val="32"/>
        </w:rPr>
        <w:t>2、定位创意赛：</w:t>
      </w:r>
      <w:r w:rsidR="00B0259D" w:rsidRPr="00250EB6">
        <w:rPr>
          <w:rFonts w:ascii="仿宋_GB2312" w:hint="eastAsia"/>
          <w:szCs w:val="32"/>
        </w:rPr>
        <w:t>学生由2-5人</w:t>
      </w:r>
      <w:r w:rsidR="00600DFC" w:rsidRPr="00250EB6">
        <w:rPr>
          <w:rFonts w:ascii="仿宋_GB2312"/>
          <w:szCs w:val="32"/>
        </w:rPr>
        <w:t>及1-2名辅导教师组成</w:t>
      </w:r>
      <w:r w:rsidR="00B0259D" w:rsidRPr="00250EB6">
        <w:rPr>
          <w:rFonts w:ascii="仿宋_GB2312" w:hint="eastAsia"/>
          <w:szCs w:val="32"/>
        </w:rPr>
        <w:t>。比赛以龟兔赛跑为主题，学生利用智能</w:t>
      </w:r>
      <w:proofErr w:type="gramStart"/>
      <w:r w:rsidR="00B0259D" w:rsidRPr="00250EB6">
        <w:rPr>
          <w:rFonts w:ascii="仿宋_GB2312" w:hint="eastAsia"/>
          <w:szCs w:val="32"/>
        </w:rPr>
        <w:t>定位车</w:t>
      </w:r>
      <w:proofErr w:type="gramEnd"/>
      <w:r w:rsidR="00B0259D" w:rsidRPr="00250EB6">
        <w:rPr>
          <w:rFonts w:ascii="仿宋_GB2312" w:hint="eastAsia"/>
          <w:szCs w:val="32"/>
        </w:rPr>
        <w:t>作为角色主体，对车体进行设计和装饰，使其符合角色需要。利用定位技术实现角色走位和互动，制作一些静态或动态的布景和道具作为装饰物，最终呈现一个3-5分钟的短剧表演。</w:t>
      </w:r>
    </w:p>
    <w:p w:rsidR="001B7805" w:rsidRPr="00250EB6" w:rsidRDefault="000D70AC" w:rsidP="00AB6BA9">
      <w:pPr>
        <w:pStyle w:val="TOC1"/>
        <w:widowControl w:val="0"/>
        <w:spacing w:line="560" w:lineRule="exact"/>
        <w:ind w:firstLine="640"/>
        <w:rPr>
          <w:rFonts w:ascii="楷体" w:eastAsia="楷体" w:hAnsi="楷体"/>
          <w:szCs w:val="32"/>
        </w:rPr>
      </w:pPr>
      <w:r w:rsidRPr="00250EB6">
        <w:rPr>
          <w:rFonts w:ascii="楷体" w:eastAsia="楷体" w:hAnsi="楷体"/>
          <w:szCs w:val="32"/>
        </w:rPr>
        <w:t>（</w:t>
      </w:r>
      <w:r w:rsidRPr="00250EB6">
        <w:rPr>
          <w:rFonts w:ascii="楷体" w:eastAsia="楷体" w:hAnsi="楷体" w:hint="eastAsia"/>
          <w:szCs w:val="32"/>
        </w:rPr>
        <w:t>三</w:t>
      </w:r>
      <w:r w:rsidRPr="00250EB6">
        <w:rPr>
          <w:rFonts w:ascii="楷体" w:eastAsia="楷体" w:hAnsi="楷体"/>
          <w:szCs w:val="32"/>
        </w:rPr>
        <w:t>）</w:t>
      </w:r>
      <w:r w:rsidRPr="00250EB6">
        <w:rPr>
          <w:rFonts w:ascii="楷体" w:eastAsia="楷体" w:hAnsi="楷体" w:hint="eastAsia"/>
          <w:szCs w:val="32"/>
        </w:rPr>
        <w:t>Python趣味编程赛</w:t>
      </w:r>
      <w:r w:rsidR="001A6AB9" w:rsidRPr="00250EB6">
        <w:rPr>
          <w:rFonts w:ascii="楷体" w:eastAsia="楷体" w:hAnsi="楷体" w:hint="eastAsia"/>
          <w:szCs w:val="32"/>
        </w:rPr>
        <w:t>（</w:t>
      </w:r>
      <w:r w:rsidR="00966A0F" w:rsidRPr="00250EB6">
        <w:rPr>
          <w:rFonts w:ascii="楷体" w:eastAsia="楷体" w:hAnsi="楷体" w:hint="eastAsia"/>
          <w:szCs w:val="32"/>
        </w:rPr>
        <w:t>直接</w:t>
      </w:r>
      <w:r w:rsidR="00573085">
        <w:rPr>
          <w:rFonts w:ascii="楷体" w:eastAsia="楷体" w:hAnsi="楷体" w:hint="eastAsia"/>
          <w:szCs w:val="32"/>
        </w:rPr>
        <w:t>推荐</w:t>
      </w:r>
      <w:r w:rsidR="00966A0F" w:rsidRPr="00250EB6">
        <w:rPr>
          <w:rFonts w:ascii="楷体" w:eastAsia="楷体" w:hAnsi="楷体" w:hint="eastAsia"/>
          <w:szCs w:val="32"/>
        </w:rPr>
        <w:t>参加</w:t>
      </w:r>
      <w:r w:rsidR="001A6AB9" w:rsidRPr="00250EB6">
        <w:rPr>
          <w:rFonts w:ascii="楷体" w:eastAsia="楷体" w:hAnsi="楷体" w:hint="eastAsia"/>
          <w:szCs w:val="32"/>
        </w:rPr>
        <w:t>市赛）</w:t>
      </w:r>
    </w:p>
    <w:p w:rsidR="001B7805" w:rsidRDefault="000D70AC" w:rsidP="00AB6BA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Arial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为推进在中小学阶段开设人工智能相关课程，让编程教育走进校园。结合人工智能活动主题，本届竞赛开展Python趣味编</w:t>
      </w:r>
      <w:r>
        <w:rPr>
          <w:rFonts w:ascii="仿宋_GB2312" w:eastAsia="仿宋_GB2312" w:hint="eastAsia"/>
          <w:sz w:val="32"/>
          <w:szCs w:val="32"/>
        </w:rPr>
        <w:lastRenderedPageBreak/>
        <w:t>程竞赛。活动设置了小学低年级、小学高年级两个组别。活动通过趣味化的编程过程向同学们推广编程知识，激发学习编程的兴趣。Python趣</w:t>
      </w:r>
      <w:r w:rsidR="00DC7AB0">
        <w:rPr>
          <w:rFonts w:ascii="仿宋_GB2312" w:eastAsia="仿宋_GB2312" w:hint="eastAsia"/>
          <w:sz w:val="32"/>
          <w:szCs w:val="32"/>
        </w:rPr>
        <w:t>味编程竞赛为个人项目，每个学校</w:t>
      </w:r>
      <w:r w:rsidR="00DC7AB0" w:rsidRPr="00DC7AB0">
        <w:rPr>
          <w:rFonts w:ascii="仿宋_GB2312" w:eastAsia="仿宋_GB2312"/>
          <w:sz w:val="32"/>
          <w:szCs w:val="32"/>
        </w:rPr>
        <w:t>1-2名辅导教师</w:t>
      </w:r>
      <w:r w:rsidR="00DC7AB0">
        <w:rPr>
          <w:rFonts w:ascii="仿宋_GB2312" w:eastAsia="仿宋_GB2312" w:hint="eastAsia"/>
          <w:sz w:val="32"/>
          <w:szCs w:val="32"/>
        </w:rPr>
        <w:t>。</w:t>
      </w:r>
    </w:p>
    <w:p w:rsidR="001B7805" w:rsidRDefault="000D70AC" w:rsidP="00AB6BA9">
      <w:pPr>
        <w:pStyle w:val="a3"/>
        <w:spacing w:line="56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八</w:t>
      </w:r>
      <w:r>
        <w:rPr>
          <w:rFonts w:ascii="Times New Roman" w:eastAsia="黑体" w:hAnsi="Times New Roman" w:cs="Times New Roman"/>
          <w:sz w:val="32"/>
          <w:szCs w:val="32"/>
        </w:rPr>
        <w:t>、竞赛办法</w:t>
      </w:r>
    </w:p>
    <w:p w:rsidR="001B7805" w:rsidRDefault="000D70AC" w:rsidP="00AB6BA9">
      <w:pPr>
        <w:pStyle w:val="TOC1"/>
        <w:widowControl w:val="0"/>
        <w:spacing w:line="560" w:lineRule="exact"/>
        <w:ind w:firstLine="640"/>
        <w:jc w:val="left"/>
        <w:rPr>
          <w:szCs w:val="32"/>
        </w:rPr>
      </w:pPr>
      <w:r w:rsidRPr="00250EB6">
        <w:rPr>
          <w:rFonts w:ascii="楷体" w:eastAsia="楷体" w:hAnsi="楷体"/>
          <w:szCs w:val="32"/>
        </w:rPr>
        <w:t>（一）</w:t>
      </w:r>
      <w:r>
        <w:rPr>
          <w:szCs w:val="32"/>
        </w:rPr>
        <w:t>竞赛活动由组委会组织实施</w:t>
      </w:r>
      <w:r>
        <w:rPr>
          <w:rFonts w:hint="eastAsia"/>
          <w:szCs w:val="32"/>
        </w:rPr>
        <w:t>并发布竞赛信息。</w:t>
      </w:r>
    </w:p>
    <w:p w:rsidR="001B7805" w:rsidRDefault="000D70AC" w:rsidP="00AB6BA9">
      <w:pPr>
        <w:pStyle w:val="a3"/>
        <w:spacing w:line="56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250EB6">
        <w:rPr>
          <w:rFonts w:ascii="楷体" w:eastAsia="楷体" w:hAnsi="楷体" w:cs="Times New Roman"/>
          <w:sz w:val="32"/>
          <w:szCs w:val="32"/>
        </w:rPr>
        <w:t>（二）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以学校</w:t>
      </w:r>
      <w:r>
        <w:rPr>
          <w:rFonts w:ascii="Times New Roman" w:eastAsia="仿宋_GB2312" w:hAnsi="Times New Roman" w:cs="Times New Roman"/>
          <w:sz w:val="32"/>
          <w:szCs w:val="32"/>
        </w:rPr>
        <w:t>为单位组织学生组队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报名</w:t>
      </w:r>
      <w:r>
        <w:rPr>
          <w:rFonts w:ascii="Times New Roman" w:eastAsia="仿宋_GB2312" w:hAnsi="Times New Roman" w:cs="Times New Roman"/>
          <w:sz w:val="32"/>
          <w:szCs w:val="32"/>
        </w:rPr>
        <w:t>参赛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不能跨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组别</w:t>
      </w:r>
      <w:r>
        <w:rPr>
          <w:rFonts w:ascii="Times New Roman" w:eastAsia="仿宋_GB2312" w:hAnsi="Times New Roman" w:cs="Times New Roman"/>
          <w:sz w:val="32"/>
          <w:szCs w:val="32"/>
        </w:rPr>
        <w:t>组队参赛。</w:t>
      </w:r>
    </w:p>
    <w:p w:rsidR="001B7805" w:rsidRDefault="000D70AC" w:rsidP="00AB6BA9">
      <w:pPr>
        <w:pStyle w:val="TOC1"/>
        <w:widowControl w:val="0"/>
        <w:spacing w:line="560" w:lineRule="exact"/>
        <w:ind w:firstLine="627"/>
        <w:rPr>
          <w:rFonts w:eastAsia="黑体"/>
          <w:bCs/>
          <w:szCs w:val="32"/>
        </w:rPr>
      </w:pPr>
      <w:r>
        <w:rPr>
          <w:rFonts w:eastAsia="黑体" w:hint="eastAsia"/>
          <w:bCs/>
          <w:szCs w:val="32"/>
        </w:rPr>
        <w:t>九</w:t>
      </w:r>
      <w:r>
        <w:rPr>
          <w:rFonts w:eastAsia="黑体"/>
          <w:bCs/>
          <w:szCs w:val="32"/>
        </w:rPr>
        <w:t>、奖项设置及奖励办法</w:t>
      </w:r>
    </w:p>
    <w:p w:rsidR="001B7805" w:rsidRDefault="000D70AC" w:rsidP="00AB6BA9">
      <w:pPr>
        <w:pStyle w:val="TOC1"/>
        <w:widowControl w:val="0"/>
        <w:spacing w:line="560" w:lineRule="exact"/>
        <w:ind w:firstLine="640"/>
        <w:rPr>
          <w:rFonts w:ascii="仿宋_GB2312"/>
          <w:szCs w:val="32"/>
        </w:rPr>
      </w:pPr>
      <w:r>
        <w:rPr>
          <w:rFonts w:ascii="楷体_GB2312" w:eastAsia="楷体_GB2312"/>
          <w:szCs w:val="32"/>
        </w:rPr>
        <w:t>（一）</w:t>
      </w:r>
      <w:r>
        <w:rPr>
          <w:rFonts w:ascii="仿宋_GB2312"/>
          <w:szCs w:val="32"/>
        </w:rPr>
        <w:t>各竞赛项目依照规则,按小学、初中、高中分组别评选一</w:t>
      </w:r>
      <w:r>
        <w:rPr>
          <w:rFonts w:ascii="仿宋_GB2312" w:hint="eastAsia"/>
          <w:szCs w:val="32"/>
        </w:rPr>
        <w:t>、二等奖和</w:t>
      </w:r>
      <w:r w:rsidRPr="002B01E1">
        <w:rPr>
          <w:rFonts w:ascii="仿宋_GB2312" w:hint="eastAsia"/>
          <w:szCs w:val="32"/>
        </w:rPr>
        <w:t>优胜</w:t>
      </w:r>
      <w:r w:rsidRPr="002B01E1">
        <w:rPr>
          <w:rFonts w:ascii="仿宋_GB2312"/>
          <w:szCs w:val="32"/>
        </w:rPr>
        <w:t>奖</w:t>
      </w:r>
      <w:r>
        <w:rPr>
          <w:rFonts w:ascii="仿宋_GB2312"/>
          <w:szCs w:val="32"/>
        </w:rPr>
        <w:t>并颁发证书，获奖比例为</w:t>
      </w:r>
      <w:r>
        <w:rPr>
          <w:rFonts w:ascii="仿宋_GB2312" w:hint="eastAsia"/>
          <w:szCs w:val="32"/>
        </w:rPr>
        <w:t>20</w:t>
      </w:r>
      <w:r>
        <w:rPr>
          <w:rFonts w:ascii="仿宋_GB2312"/>
          <w:szCs w:val="32"/>
        </w:rPr>
        <w:t>%、</w:t>
      </w:r>
      <w:r>
        <w:rPr>
          <w:rFonts w:ascii="仿宋_GB2312" w:hint="eastAsia"/>
          <w:szCs w:val="32"/>
        </w:rPr>
        <w:t>30</w:t>
      </w:r>
      <w:r>
        <w:rPr>
          <w:rFonts w:ascii="仿宋_GB2312"/>
          <w:szCs w:val="32"/>
        </w:rPr>
        <w:t>%、</w:t>
      </w:r>
      <w:r>
        <w:rPr>
          <w:rFonts w:ascii="仿宋_GB2312" w:hint="eastAsia"/>
          <w:szCs w:val="32"/>
        </w:rPr>
        <w:t>30</w:t>
      </w:r>
      <w:r>
        <w:rPr>
          <w:rFonts w:ascii="仿宋_GB2312"/>
          <w:szCs w:val="32"/>
        </w:rPr>
        <w:t>%。</w:t>
      </w:r>
    </w:p>
    <w:p w:rsidR="001B7805" w:rsidRDefault="000D70AC" w:rsidP="00AB6BA9">
      <w:pPr>
        <w:pStyle w:val="TOC1"/>
        <w:widowControl w:val="0"/>
        <w:spacing w:line="560" w:lineRule="exact"/>
        <w:ind w:firstLine="570"/>
        <w:rPr>
          <w:szCs w:val="32"/>
        </w:rPr>
      </w:pPr>
      <w:r>
        <w:rPr>
          <w:rFonts w:ascii="楷体_GB2312" w:eastAsia="楷体_GB2312"/>
          <w:szCs w:val="32"/>
        </w:rPr>
        <w:t>（二）</w:t>
      </w:r>
      <w:r>
        <w:rPr>
          <w:szCs w:val="32"/>
        </w:rPr>
        <w:t>辅导参赛队荣获一、二等奖的辅导教师，将颁发优秀辅导员证书。</w:t>
      </w:r>
    </w:p>
    <w:p w:rsidR="001B7805" w:rsidRDefault="000D70AC" w:rsidP="00AB6BA9">
      <w:pPr>
        <w:pStyle w:val="TOC1"/>
        <w:widowControl w:val="0"/>
        <w:spacing w:line="560" w:lineRule="exact"/>
        <w:ind w:firstLine="570"/>
        <w:rPr>
          <w:szCs w:val="32"/>
        </w:rPr>
      </w:pPr>
      <w:r>
        <w:rPr>
          <w:rFonts w:ascii="楷体_GB2312" w:eastAsia="楷体_GB2312"/>
          <w:szCs w:val="32"/>
        </w:rPr>
        <w:t>（</w:t>
      </w:r>
      <w:r>
        <w:rPr>
          <w:rFonts w:ascii="楷体_GB2312" w:eastAsia="楷体_GB2312" w:hint="eastAsia"/>
          <w:szCs w:val="32"/>
        </w:rPr>
        <w:t>三</w:t>
      </w:r>
      <w:r>
        <w:rPr>
          <w:rFonts w:ascii="楷体_GB2312" w:eastAsia="楷体_GB2312"/>
          <w:szCs w:val="32"/>
        </w:rPr>
        <w:t>）</w:t>
      </w:r>
      <w:r>
        <w:rPr>
          <w:rFonts w:hint="eastAsia"/>
          <w:szCs w:val="32"/>
        </w:rPr>
        <w:t>对组织得力、成绩优秀的学校颁发优秀组织奖。</w:t>
      </w:r>
    </w:p>
    <w:p w:rsidR="001B7805" w:rsidRDefault="000D70AC" w:rsidP="00AB6BA9">
      <w:pPr>
        <w:pStyle w:val="TOC1"/>
        <w:widowControl w:val="0"/>
        <w:spacing w:line="560" w:lineRule="exact"/>
        <w:ind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十</w:t>
      </w:r>
      <w:r>
        <w:rPr>
          <w:rFonts w:ascii="黑体" w:eastAsia="黑体"/>
          <w:szCs w:val="32"/>
        </w:rPr>
        <w:t>、</w:t>
      </w:r>
      <w:r>
        <w:rPr>
          <w:rFonts w:ascii="黑体" w:eastAsia="黑体" w:hint="eastAsia"/>
          <w:szCs w:val="32"/>
        </w:rPr>
        <w:t>联系方式</w:t>
      </w:r>
    </w:p>
    <w:p w:rsidR="001B7805" w:rsidRDefault="000D70AC" w:rsidP="00AB6BA9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联系人及电话：李 杰 13611066789（微信号）</w:t>
      </w:r>
    </w:p>
    <w:p w:rsidR="001B7805" w:rsidRDefault="000D70AC" w:rsidP="00AB6BA9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 xml:space="preserve">报名指定邮箱：ymfeiyang@163.com  </w:t>
      </w:r>
    </w:p>
    <w:p w:rsidR="001B7805" w:rsidRDefault="000D70AC" w:rsidP="00AB6BA9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报名截止日期：</w:t>
      </w:r>
      <w:r w:rsidR="000513B1">
        <w:rPr>
          <w:rFonts w:ascii="仿宋_GB2312" w:eastAsia="仿宋_GB2312" w:hAnsiTheme="minorEastAsia" w:cstheme="minorEastAsia" w:hint="eastAsia"/>
          <w:sz w:val="32"/>
          <w:szCs w:val="32"/>
        </w:rPr>
        <w:t>202</w:t>
      </w:r>
      <w:r w:rsidR="000513B1">
        <w:rPr>
          <w:rFonts w:ascii="仿宋_GB2312" w:eastAsia="仿宋_GB2312" w:hAnsiTheme="minorEastAsia" w:cstheme="minorEastAsia"/>
          <w:sz w:val="32"/>
          <w:szCs w:val="32"/>
        </w:rPr>
        <w:t>4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年</w:t>
      </w:r>
      <w:r w:rsidR="001A6AB9">
        <w:rPr>
          <w:rFonts w:ascii="仿宋_GB2312" w:eastAsia="仿宋_GB2312" w:hAnsiTheme="minorEastAsia" w:cstheme="minorEastAsia"/>
          <w:sz w:val="32"/>
          <w:szCs w:val="32"/>
        </w:rPr>
        <w:t>11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月</w:t>
      </w:r>
      <w:r w:rsidR="00A354B3">
        <w:rPr>
          <w:rFonts w:ascii="仿宋_GB2312" w:eastAsia="仿宋_GB2312" w:hAnsiTheme="minorEastAsia" w:cstheme="minorEastAsia"/>
          <w:sz w:val="32"/>
          <w:szCs w:val="32"/>
        </w:rPr>
        <w:t>20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 xml:space="preserve">日  </w:t>
      </w:r>
    </w:p>
    <w:p w:rsidR="001B7805" w:rsidRDefault="000D70AC" w:rsidP="00AB6B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备注：相关项目规则等信息请关注“通州区科技教师QQ群：</w:t>
      </w:r>
      <w:r>
        <w:rPr>
          <w:rFonts w:ascii="仿宋_GB2312" w:eastAsia="仿宋_GB2312" w:hAnsiTheme="minorEastAsia" w:cstheme="minorEastAsia"/>
          <w:sz w:val="32"/>
          <w:szCs w:val="32"/>
        </w:rPr>
        <w:t>217592209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”和通州区机器人竞赛</w:t>
      </w:r>
      <w:proofErr w:type="gramStart"/>
      <w:r>
        <w:rPr>
          <w:rFonts w:ascii="仿宋_GB2312" w:eastAsia="仿宋_GB2312" w:hAnsiTheme="minorEastAsia" w:cstheme="minorEastAsia" w:hint="eastAsia"/>
          <w:sz w:val="32"/>
          <w:szCs w:val="32"/>
        </w:rPr>
        <w:t>微信交流群</w:t>
      </w:r>
      <w:proofErr w:type="gramEnd"/>
      <w:r w:rsidR="00573085">
        <w:rPr>
          <w:rFonts w:ascii="仿宋_GB2312" w:eastAsia="仿宋_GB2312" w:hAnsiTheme="minorEastAsia" w:cstheme="minorEastAsia" w:hint="eastAsia"/>
          <w:sz w:val="32"/>
          <w:szCs w:val="32"/>
        </w:rPr>
        <w:t>。</w:t>
      </w:r>
    </w:p>
    <w:p w:rsidR="001B7805" w:rsidRDefault="001B7805" w:rsidP="00AB6BA9">
      <w:pPr>
        <w:pStyle w:val="a3"/>
        <w:spacing w:line="560" w:lineRule="exact"/>
        <w:ind w:firstLine="640"/>
        <w:rPr>
          <w:rFonts w:ascii="仿宋_GB2312" w:eastAsia="仿宋_GB2312" w:cs="仿宋_GB2312"/>
          <w:b/>
          <w:bCs/>
          <w:kern w:val="0"/>
          <w:sz w:val="32"/>
          <w:szCs w:val="32"/>
        </w:rPr>
      </w:pPr>
    </w:p>
    <w:p w:rsidR="001B7805" w:rsidRDefault="001B7805" w:rsidP="00AB6BA9">
      <w:pPr>
        <w:snapToGrid w:val="0"/>
        <w:spacing w:line="560" w:lineRule="exact"/>
        <w:ind w:firstLine="579"/>
        <w:rPr>
          <w:rFonts w:ascii="仿宋_GB2312" w:eastAsia="仿宋_GB2312"/>
          <w:color w:val="000000"/>
          <w:kern w:val="0"/>
          <w:sz w:val="32"/>
          <w:szCs w:val="32"/>
        </w:rPr>
      </w:pPr>
    </w:p>
    <w:sectPr w:rsidR="001B7805" w:rsidSect="00250EB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5AA" w:rsidRDefault="00D745AA" w:rsidP="00AB6BA9">
      <w:r>
        <w:separator/>
      </w:r>
    </w:p>
  </w:endnote>
  <w:endnote w:type="continuationSeparator" w:id="0">
    <w:p w:rsidR="00D745AA" w:rsidRDefault="00D745AA" w:rsidP="00AB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5AA" w:rsidRDefault="00D745AA" w:rsidP="00AB6BA9">
      <w:r>
        <w:separator/>
      </w:r>
    </w:p>
  </w:footnote>
  <w:footnote w:type="continuationSeparator" w:id="0">
    <w:p w:rsidR="00D745AA" w:rsidRDefault="00D745AA" w:rsidP="00AB6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A405E23"/>
    <w:multiLevelType w:val="multilevel"/>
    <w:tmpl w:val="0A405E23"/>
    <w:lvl w:ilvl="0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67" w:hanging="420"/>
      </w:pPr>
    </w:lvl>
    <w:lvl w:ilvl="2">
      <w:start w:val="1"/>
      <w:numFmt w:val="lowerRoman"/>
      <w:lvlText w:val="%3."/>
      <w:lvlJc w:val="right"/>
      <w:pPr>
        <w:ind w:left="1887" w:hanging="420"/>
      </w:pPr>
    </w:lvl>
    <w:lvl w:ilvl="3">
      <w:start w:val="1"/>
      <w:numFmt w:val="decimal"/>
      <w:lvlText w:val="%4."/>
      <w:lvlJc w:val="left"/>
      <w:pPr>
        <w:ind w:left="2307" w:hanging="420"/>
      </w:pPr>
    </w:lvl>
    <w:lvl w:ilvl="4">
      <w:start w:val="1"/>
      <w:numFmt w:val="lowerLetter"/>
      <w:lvlText w:val="%5)"/>
      <w:lvlJc w:val="left"/>
      <w:pPr>
        <w:ind w:left="2727" w:hanging="420"/>
      </w:pPr>
    </w:lvl>
    <w:lvl w:ilvl="5">
      <w:start w:val="1"/>
      <w:numFmt w:val="lowerRoman"/>
      <w:lvlText w:val="%6."/>
      <w:lvlJc w:val="right"/>
      <w:pPr>
        <w:ind w:left="3147" w:hanging="420"/>
      </w:pPr>
    </w:lvl>
    <w:lvl w:ilvl="6">
      <w:start w:val="1"/>
      <w:numFmt w:val="decimal"/>
      <w:lvlText w:val="%7."/>
      <w:lvlJc w:val="left"/>
      <w:pPr>
        <w:ind w:left="3567" w:hanging="420"/>
      </w:pPr>
    </w:lvl>
    <w:lvl w:ilvl="7">
      <w:start w:val="1"/>
      <w:numFmt w:val="lowerLetter"/>
      <w:lvlText w:val="%8)"/>
      <w:lvlJc w:val="left"/>
      <w:pPr>
        <w:ind w:left="3987" w:hanging="420"/>
      </w:pPr>
    </w:lvl>
    <w:lvl w:ilvl="8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Q2Yzg3MzZlZjdhYzExODU1ZjljZjk5YjEyNjNkZjIifQ=="/>
  </w:docVars>
  <w:rsids>
    <w:rsidRoot w:val="154A52EF"/>
    <w:rsid w:val="00010DDC"/>
    <w:rsid w:val="000513B1"/>
    <w:rsid w:val="00092487"/>
    <w:rsid w:val="000D70AC"/>
    <w:rsid w:val="001A6AB9"/>
    <w:rsid w:val="001B7805"/>
    <w:rsid w:val="00250EB6"/>
    <w:rsid w:val="002B01E1"/>
    <w:rsid w:val="002B16AE"/>
    <w:rsid w:val="00373F19"/>
    <w:rsid w:val="00451DD2"/>
    <w:rsid w:val="00545DE1"/>
    <w:rsid w:val="00557296"/>
    <w:rsid w:val="00573085"/>
    <w:rsid w:val="005850C9"/>
    <w:rsid w:val="00600DFC"/>
    <w:rsid w:val="00692288"/>
    <w:rsid w:val="006E7FE7"/>
    <w:rsid w:val="007238CE"/>
    <w:rsid w:val="0078508D"/>
    <w:rsid w:val="00840BD0"/>
    <w:rsid w:val="00921F8E"/>
    <w:rsid w:val="00966A0F"/>
    <w:rsid w:val="009673D8"/>
    <w:rsid w:val="009E204F"/>
    <w:rsid w:val="00A02601"/>
    <w:rsid w:val="00A354B3"/>
    <w:rsid w:val="00AB6BA9"/>
    <w:rsid w:val="00B0259D"/>
    <w:rsid w:val="00C8083C"/>
    <w:rsid w:val="00CB2960"/>
    <w:rsid w:val="00CF408C"/>
    <w:rsid w:val="00D072B0"/>
    <w:rsid w:val="00D745AA"/>
    <w:rsid w:val="00DC6B55"/>
    <w:rsid w:val="00DC7AB0"/>
    <w:rsid w:val="00E04B3D"/>
    <w:rsid w:val="00E520FC"/>
    <w:rsid w:val="00F1178E"/>
    <w:rsid w:val="00F14A6C"/>
    <w:rsid w:val="00FB27C4"/>
    <w:rsid w:val="00FE4363"/>
    <w:rsid w:val="13B9664A"/>
    <w:rsid w:val="154A52EF"/>
    <w:rsid w:val="15745013"/>
    <w:rsid w:val="174E4BFD"/>
    <w:rsid w:val="2B9A1F23"/>
    <w:rsid w:val="2CC65B52"/>
    <w:rsid w:val="2F3A3B39"/>
    <w:rsid w:val="37DA4D7C"/>
    <w:rsid w:val="3B510B35"/>
    <w:rsid w:val="4BE44F37"/>
    <w:rsid w:val="4DBB3E6B"/>
    <w:rsid w:val="5C7B0D64"/>
    <w:rsid w:val="746B2A04"/>
    <w:rsid w:val="7BA7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AE91FA-1111-4517-B4E4-1E7E11B6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Pr>
      <w:rFonts w:ascii="宋体" w:hAnsi="Courier New" w:cs="Courier New"/>
      <w:szCs w:val="21"/>
    </w:rPr>
  </w:style>
  <w:style w:type="paragraph" w:styleId="a4">
    <w:name w:val="header"/>
    <w:basedOn w:val="TOC1"/>
    <w:qFormat/>
    <w:pPr>
      <w:spacing w:after="120"/>
      <w:ind w:left="420"/>
    </w:pPr>
  </w:style>
  <w:style w:type="paragraph" w:styleId="TOC1">
    <w:name w:val="toc 1"/>
    <w:next w:val="a"/>
    <w:qFormat/>
    <w:pPr>
      <w:jc w:val="both"/>
    </w:pPr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28</cp:revision>
  <dcterms:created xsi:type="dcterms:W3CDTF">2023-04-09T03:45:00Z</dcterms:created>
  <dcterms:modified xsi:type="dcterms:W3CDTF">2024-10-24T08:01:00Z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C7766DF3AD94424BA633B47BE39D4AE8_11</vt:lpwstr>
  </property>
</Properties>
</file>